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B3CA" w14:textId="77777777" w:rsidR="000135A2" w:rsidRPr="000135A2" w:rsidRDefault="000135A2" w:rsidP="00DB5F2B">
      <w:pPr>
        <w:rPr>
          <w:rStyle w:val="Nadruk"/>
        </w:rPr>
      </w:pPr>
    </w:p>
    <w:p w14:paraId="40DE25C6" w14:textId="77777777" w:rsidR="000135A2" w:rsidRPr="000135A2" w:rsidRDefault="00A60DEF" w:rsidP="000135A2">
      <w:pPr>
        <w:jc w:val="center"/>
        <w:rPr>
          <w:sz w:val="24"/>
          <w:szCs w:val="24"/>
          <w:u w:val="single"/>
        </w:rPr>
      </w:pPr>
      <w:r w:rsidRPr="00A60DEF">
        <w:rPr>
          <w:sz w:val="24"/>
          <w:szCs w:val="24"/>
          <w:u w:val="single"/>
        </w:rPr>
        <w:t xml:space="preserve">Rate of occupation of </w:t>
      </w:r>
      <w:proofErr w:type="spellStart"/>
      <w:r w:rsidR="00F03952">
        <w:rPr>
          <w:sz w:val="24"/>
          <w:szCs w:val="24"/>
          <w:u w:val="single"/>
        </w:rPr>
        <w:t>offenders</w:t>
      </w:r>
      <w:proofErr w:type="spellEnd"/>
      <w:r w:rsidRPr="00A60DEF">
        <w:rPr>
          <w:sz w:val="24"/>
          <w:szCs w:val="24"/>
          <w:u w:val="single"/>
        </w:rPr>
        <w:t xml:space="preserve"> in the </w:t>
      </w:r>
      <w:proofErr w:type="spellStart"/>
      <w:r w:rsidRPr="00A60DEF">
        <w:rPr>
          <w:sz w:val="24"/>
          <w:szCs w:val="24"/>
          <w:u w:val="single"/>
        </w:rPr>
        <w:t>Wallonia</w:t>
      </w:r>
      <w:proofErr w:type="spellEnd"/>
      <w:r w:rsidRPr="00A60DEF">
        <w:rPr>
          <w:sz w:val="24"/>
          <w:szCs w:val="24"/>
          <w:u w:val="single"/>
        </w:rPr>
        <w:t xml:space="preserve">-Brussels </w:t>
      </w:r>
      <w:proofErr w:type="spellStart"/>
      <w:r w:rsidRPr="00A60DEF">
        <w:rPr>
          <w:sz w:val="24"/>
          <w:szCs w:val="24"/>
          <w:u w:val="single"/>
        </w:rPr>
        <w:t>federation</w:t>
      </w:r>
      <w:proofErr w:type="spellEnd"/>
      <w:r w:rsidRPr="00A60DEF">
        <w:rPr>
          <w:sz w:val="24"/>
          <w:szCs w:val="24"/>
          <w:u w:val="single"/>
        </w:rPr>
        <w:t xml:space="preserve"> </w:t>
      </w:r>
      <w:proofErr w:type="spellStart"/>
      <w:r w:rsidRPr="00A60DEF">
        <w:rPr>
          <w:sz w:val="24"/>
          <w:szCs w:val="24"/>
          <w:u w:val="single"/>
        </w:rPr>
        <w:t>plac</w:t>
      </w:r>
      <w:r w:rsidR="00F03952">
        <w:rPr>
          <w:sz w:val="24"/>
          <w:szCs w:val="24"/>
          <w:u w:val="single"/>
        </w:rPr>
        <w:t>ed</w:t>
      </w:r>
      <w:proofErr w:type="spellEnd"/>
      <w:r w:rsidR="00F03952">
        <w:rPr>
          <w:sz w:val="24"/>
          <w:szCs w:val="24"/>
          <w:u w:val="single"/>
        </w:rPr>
        <w:t xml:space="preserve"> </w:t>
      </w:r>
      <w:proofErr w:type="spellStart"/>
      <w:r w:rsidR="00F03952">
        <w:rPr>
          <w:sz w:val="24"/>
          <w:szCs w:val="24"/>
          <w:u w:val="single"/>
        </w:rPr>
        <w:t>under</w:t>
      </w:r>
      <w:proofErr w:type="spellEnd"/>
      <w:r w:rsidR="00F03952">
        <w:rPr>
          <w:sz w:val="24"/>
          <w:szCs w:val="24"/>
          <w:u w:val="single"/>
        </w:rPr>
        <w:t xml:space="preserve"> </w:t>
      </w:r>
      <w:proofErr w:type="spellStart"/>
      <w:r w:rsidR="00F03952">
        <w:rPr>
          <w:sz w:val="24"/>
          <w:szCs w:val="24"/>
          <w:u w:val="single"/>
        </w:rPr>
        <w:t>electronic</w:t>
      </w:r>
      <w:proofErr w:type="spellEnd"/>
      <w:r w:rsidR="00F03952">
        <w:rPr>
          <w:sz w:val="24"/>
          <w:szCs w:val="24"/>
          <w:u w:val="single"/>
        </w:rPr>
        <w:t xml:space="preserve"> monitoring</w:t>
      </w:r>
      <w:r w:rsidRPr="00A60DEF">
        <w:rPr>
          <w:sz w:val="24"/>
          <w:szCs w:val="24"/>
          <w:u w:val="single"/>
        </w:rPr>
        <w:t xml:space="preserve"> as part of the </w:t>
      </w:r>
      <w:proofErr w:type="spellStart"/>
      <w:r w:rsidRPr="00A60DEF">
        <w:rPr>
          <w:sz w:val="24"/>
          <w:szCs w:val="24"/>
          <w:u w:val="single"/>
        </w:rPr>
        <w:t>execution</w:t>
      </w:r>
      <w:proofErr w:type="spellEnd"/>
      <w:r w:rsidRPr="00A60DEF">
        <w:rPr>
          <w:sz w:val="24"/>
          <w:szCs w:val="24"/>
          <w:u w:val="single"/>
        </w:rPr>
        <w:t xml:space="preserve"> of one or more </w:t>
      </w:r>
      <w:proofErr w:type="spellStart"/>
      <w:r w:rsidRPr="00A60DEF">
        <w:rPr>
          <w:sz w:val="24"/>
          <w:szCs w:val="24"/>
          <w:u w:val="single"/>
        </w:rPr>
        <w:t>custodial</w:t>
      </w:r>
      <w:proofErr w:type="spellEnd"/>
      <w:r w:rsidRPr="00A60DEF">
        <w:rPr>
          <w:sz w:val="24"/>
          <w:szCs w:val="24"/>
          <w:u w:val="single"/>
        </w:rPr>
        <w:t xml:space="preserve"> sentences </w:t>
      </w:r>
      <w:proofErr w:type="spellStart"/>
      <w:r w:rsidRPr="00A60DEF">
        <w:rPr>
          <w:sz w:val="24"/>
          <w:szCs w:val="24"/>
          <w:u w:val="single"/>
        </w:rPr>
        <w:t>totalling</w:t>
      </w:r>
      <w:proofErr w:type="spellEnd"/>
      <w:r w:rsidRPr="00A60DEF">
        <w:rPr>
          <w:sz w:val="24"/>
          <w:szCs w:val="24"/>
          <w:u w:val="single"/>
        </w:rPr>
        <w:t xml:space="preserve"> more </w:t>
      </w:r>
      <w:proofErr w:type="spellStart"/>
      <w:r w:rsidRPr="00A60DEF">
        <w:rPr>
          <w:sz w:val="24"/>
          <w:szCs w:val="24"/>
          <w:u w:val="single"/>
        </w:rPr>
        <w:t>than</w:t>
      </w:r>
      <w:proofErr w:type="spellEnd"/>
      <w:r w:rsidRPr="00A60DEF">
        <w:rPr>
          <w:sz w:val="24"/>
          <w:szCs w:val="24"/>
          <w:u w:val="single"/>
        </w:rPr>
        <w:t xml:space="preserve"> </w:t>
      </w:r>
      <w:proofErr w:type="spellStart"/>
      <w:r w:rsidRPr="00A60DEF">
        <w:rPr>
          <w:sz w:val="24"/>
          <w:szCs w:val="24"/>
          <w:u w:val="single"/>
        </w:rPr>
        <w:t>three</w:t>
      </w:r>
      <w:proofErr w:type="spellEnd"/>
      <w:r w:rsidRPr="00A60DEF">
        <w:rPr>
          <w:sz w:val="24"/>
          <w:szCs w:val="24"/>
          <w:u w:val="single"/>
        </w:rPr>
        <w:t xml:space="preserve"> </w:t>
      </w:r>
      <w:proofErr w:type="spellStart"/>
      <w:r w:rsidRPr="00A60DEF">
        <w:rPr>
          <w:sz w:val="24"/>
          <w:szCs w:val="24"/>
          <w:u w:val="single"/>
        </w:rPr>
        <w:t>years</w:t>
      </w:r>
      <w:proofErr w:type="spellEnd"/>
    </w:p>
    <w:p w14:paraId="255BEB28" w14:textId="77777777" w:rsidR="000135A2" w:rsidRDefault="000135A2" w:rsidP="00DB5F2B"/>
    <w:p w14:paraId="52592948" w14:textId="77777777" w:rsidR="00A60DEF" w:rsidRDefault="00A60DEF" w:rsidP="00A60DEF">
      <w:pPr>
        <w:jc w:val="both"/>
      </w:pPr>
      <w:proofErr w:type="spellStart"/>
      <w:r>
        <w:t>In</w:t>
      </w:r>
      <w:proofErr w:type="spellEnd"/>
      <w:r>
        <w:t xml:space="preserve"> 2022, </w:t>
      </w:r>
      <w:proofErr w:type="spellStart"/>
      <w:r>
        <w:t>based</w:t>
      </w:r>
      <w:proofErr w:type="spellEnd"/>
      <w:r>
        <w:t xml:space="preserve"> on the observation of </w:t>
      </w:r>
      <w:r w:rsidR="00F03952">
        <w:t xml:space="preserve">the exit </w:t>
      </w:r>
      <w:proofErr w:type="spellStart"/>
      <w:r w:rsidR="00F03952">
        <w:t>hours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fr</w:t>
      </w:r>
      <w:r w:rsidR="00F03952">
        <w:t>om</w:t>
      </w:r>
      <w:proofErr w:type="spellEnd"/>
      <w:r w:rsidR="00F03952">
        <w:t xml:space="preserve"> Monday to Friday to all </w:t>
      </w:r>
      <w:proofErr w:type="spellStart"/>
      <w:r w:rsidR="00F03952">
        <w:t>offenders</w:t>
      </w:r>
      <w:proofErr w:type="spellEnd"/>
      <w:r>
        <w:t xml:space="preserve"> in the </w:t>
      </w:r>
      <w:proofErr w:type="spellStart"/>
      <w:r>
        <w:t>Wallonia</w:t>
      </w:r>
      <w:proofErr w:type="spellEnd"/>
      <w:r>
        <w:t xml:space="preserve">-Brussels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r w:rsidR="00F03952">
        <w:t>monitoring</w:t>
      </w:r>
      <w:r>
        <w:t xml:space="preserve"> in the </w:t>
      </w:r>
      <w:proofErr w:type="spellStart"/>
      <w:r>
        <w:t>context</w:t>
      </w:r>
      <w:proofErr w:type="spellEnd"/>
      <w:r>
        <w:t xml:space="preserve"> of the </w:t>
      </w:r>
      <w:proofErr w:type="spellStart"/>
      <w:r>
        <w:t>execution</w:t>
      </w:r>
      <w:proofErr w:type="spellEnd"/>
      <w:r>
        <w:t xml:space="preserve"> of one or more </w:t>
      </w:r>
      <w:proofErr w:type="spellStart"/>
      <w:r>
        <w:t>custodial</w:t>
      </w:r>
      <w:proofErr w:type="spellEnd"/>
      <w:r>
        <w:t xml:space="preserve"> sentences </w:t>
      </w:r>
      <w:proofErr w:type="spellStart"/>
      <w:r>
        <w:t>with</w:t>
      </w:r>
      <w:proofErr w:type="spellEnd"/>
      <w:r>
        <w:t xml:space="preserve"> a total of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>:</w:t>
      </w:r>
    </w:p>
    <w:p w14:paraId="4191A17F" w14:textId="77777777" w:rsidR="00A60DEF" w:rsidRDefault="00A60DEF" w:rsidP="00A60DEF">
      <w:pPr>
        <w:ind w:left="708"/>
        <w:jc w:val="both"/>
      </w:pPr>
      <w:r>
        <w:t xml:space="preserve">- 36.89% of the </w:t>
      </w:r>
      <w:r w:rsidR="00F03952">
        <w:t xml:space="preserve">exit </w:t>
      </w:r>
      <w:proofErr w:type="spellStart"/>
      <w:r w:rsidR="00F03952">
        <w:t>hours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to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29.72% to </w:t>
      </w:r>
      <w:proofErr w:type="spellStart"/>
      <w:r>
        <w:t>work</w:t>
      </w:r>
      <w:proofErr w:type="spellEnd"/>
      <w:r>
        <w:t xml:space="preserve"> as an </w:t>
      </w:r>
      <w:proofErr w:type="spellStart"/>
      <w:r>
        <w:t>employee</w:t>
      </w:r>
      <w:proofErr w:type="spellEnd"/>
      <w:r>
        <w:t xml:space="preserve"> and 7.17% to </w:t>
      </w:r>
      <w:proofErr w:type="spellStart"/>
      <w:r>
        <w:t>work</w:t>
      </w:r>
      <w:proofErr w:type="spellEnd"/>
      <w:r>
        <w:t xml:space="preserve"> as a self-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person</w:t>
      </w:r>
      <w:proofErr w:type="spellEnd"/>
      <w:r>
        <w:t>.</w:t>
      </w:r>
    </w:p>
    <w:p w14:paraId="0AED6606" w14:textId="77777777" w:rsidR="00A60DEF" w:rsidRDefault="00A60DEF" w:rsidP="00A60DEF">
      <w:pPr>
        <w:ind w:left="708"/>
        <w:jc w:val="both"/>
      </w:pPr>
      <w:r>
        <w:t xml:space="preserve">- 20.54% of the exit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in training.</w:t>
      </w:r>
    </w:p>
    <w:p w14:paraId="506FA256" w14:textId="77777777" w:rsidR="00A60DEF" w:rsidRDefault="00A60DEF" w:rsidP="00A60DEF">
      <w:pPr>
        <w:ind w:left="708"/>
        <w:jc w:val="both"/>
      </w:pPr>
      <w:r>
        <w:t xml:space="preserve">- 3.64% of the release time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on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65B392E2" w14:textId="77777777" w:rsidR="0050149A" w:rsidRDefault="00A60DEF" w:rsidP="00A60DEF">
      <w:pPr>
        <w:jc w:val="both"/>
      </w:pPr>
      <w:r>
        <w:t xml:space="preserve">61.07% of the exit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2022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in </w:t>
      </w:r>
      <w:proofErr w:type="spellStart"/>
      <w:r>
        <w:t>work</w:t>
      </w:r>
      <w:proofErr w:type="spellEnd"/>
      <w:r>
        <w:t xml:space="preserve"> or training.</w:t>
      </w:r>
    </w:p>
    <w:p w14:paraId="3516D98B" w14:textId="77777777" w:rsidR="000135A2" w:rsidRDefault="000135A2"/>
    <w:p w14:paraId="48A4837C" w14:textId="77777777" w:rsidR="000135A2" w:rsidRDefault="000135A2">
      <w:r>
        <w:rPr>
          <w:noProof/>
          <w:lang w:eastAsia="fr-BE"/>
        </w:rPr>
        <w:drawing>
          <wp:inline distT="0" distB="0" distL="0" distR="0" wp14:anchorId="2FF1B91B" wp14:editId="67571E9E">
            <wp:extent cx="5760720" cy="4175760"/>
            <wp:effectExtent l="0" t="0" r="0" b="0"/>
            <wp:docPr id="3" name="Picture 2" descr="Inserted picture RelID: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serted picture RelID: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50BA7" w14:textId="77777777" w:rsidR="000135A2" w:rsidRDefault="000135A2"/>
    <w:p w14:paraId="5BACFD2D" w14:textId="77777777" w:rsidR="000135A2" w:rsidRDefault="000135A2" w:rsidP="00027D60"/>
    <w:p w14:paraId="16799CB0" w14:textId="77777777" w:rsidR="00A60DEF" w:rsidRDefault="00A60DEF" w:rsidP="00A60DEF">
      <w:pPr>
        <w:jc w:val="both"/>
      </w:pPr>
      <w:r>
        <w:lastRenderedPageBreak/>
        <w:t xml:space="preserve">If </w:t>
      </w:r>
      <w:proofErr w:type="spellStart"/>
      <w:r>
        <w:t>we</w:t>
      </w:r>
      <w:proofErr w:type="spellEnd"/>
      <w:r>
        <w:t xml:space="preserve"> </w:t>
      </w:r>
      <w:proofErr w:type="spellStart"/>
      <w:r>
        <w:t>clarify</w:t>
      </w:r>
      <w:proofErr w:type="spellEnd"/>
      <w:r>
        <w:t xml:space="preserve"> the observation by </w:t>
      </w:r>
      <w:proofErr w:type="spellStart"/>
      <w:r>
        <w:t>comparing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</w:t>
      </w:r>
      <w:r w:rsidR="00F03952">
        <w:t xml:space="preserve">the exit </w:t>
      </w:r>
      <w:proofErr w:type="spellStart"/>
      <w:r w:rsidR="00F03952">
        <w:t>hours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for </w:t>
      </w:r>
      <w:proofErr w:type="spellStart"/>
      <w:r>
        <w:t>work</w:t>
      </w:r>
      <w:proofErr w:type="spellEnd"/>
      <w:r>
        <w:t xml:space="preserve"> or training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</w:t>
      </w:r>
      <w:r w:rsidR="00F03952">
        <w:t xml:space="preserve"> </w:t>
      </w:r>
      <w:proofErr w:type="spellStart"/>
      <w:r w:rsidR="00F03952">
        <w:t>schedules</w:t>
      </w:r>
      <w:proofErr w:type="spellEnd"/>
      <w:r w:rsidR="00F03952">
        <w:t xml:space="preserve"> </w:t>
      </w:r>
      <w:proofErr w:type="spellStart"/>
      <w:r w:rsidR="00F03952" w:rsidRPr="00F03952">
        <w:t>without</w:t>
      </w:r>
      <w:proofErr w:type="spellEnd"/>
      <w:r w:rsidR="00F03952" w:rsidRPr="00F03952">
        <w:t xml:space="preserve"> an </w:t>
      </w:r>
      <w:proofErr w:type="spellStart"/>
      <w:r w:rsidR="00F03952" w:rsidRPr="00F03952">
        <w:t>authorized</w:t>
      </w:r>
      <w:proofErr w:type="spellEnd"/>
      <w:r w:rsidR="00F03952" w:rsidRPr="00F03952">
        <w:t xml:space="preserve"> exit</w:t>
      </w:r>
      <w:r>
        <w:t xml:space="preserve"> </w:t>
      </w:r>
      <w:r w:rsidR="00F03952">
        <w:t xml:space="preserve">or </w:t>
      </w:r>
      <w:proofErr w:type="spellStart"/>
      <w:r w:rsidR="00F03952">
        <w:t>with</w:t>
      </w:r>
      <w:proofErr w:type="spellEnd"/>
      <w:r w:rsidR="00F03952">
        <w:t xml:space="preserve"> an </w:t>
      </w:r>
      <w:proofErr w:type="spellStart"/>
      <w:r w:rsidR="00F03952">
        <w:t>authorized</w:t>
      </w:r>
      <w:proofErr w:type="spellEnd"/>
      <w:r w:rsidR="00F03952">
        <w:t xml:space="preserve"> exit for </w:t>
      </w:r>
      <w:proofErr w:type="spellStart"/>
      <w:r w:rsidR="00F03952">
        <w:t>other</w:t>
      </w:r>
      <w:proofErr w:type="spellEnd"/>
      <w:r w:rsidR="00F03952">
        <w:t xml:space="preserve"> </w:t>
      </w:r>
      <w:proofErr w:type="spellStart"/>
      <w:r w:rsidR="00F03952">
        <w:t>purposes</w:t>
      </w:r>
      <w:proofErr w:type="spellEnd"/>
      <w:r w:rsidR="00F03952">
        <w:t xml:space="preserve"> </w:t>
      </w:r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or training (e.g. free time, job </w:t>
      </w:r>
      <w:proofErr w:type="spellStart"/>
      <w:r>
        <w:t>search</w:t>
      </w:r>
      <w:proofErr w:type="spellEnd"/>
      <w:r>
        <w:t xml:space="preserve">, prison </w:t>
      </w:r>
      <w:proofErr w:type="spellStart"/>
      <w:r>
        <w:t>leave</w:t>
      </w:r>
      <w:proofErr w:type="spellEnd"/>
      <w:r>
        <w:t xml:space="preserve">,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summons</w:t>
      </w:r>
      <w:proofErr w:type="spellEnd"/>
      <w:r>
        <w:t xml:space="preserve">, etc.),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45.08% of the time </w:t>
      </w:r>
      <w:proofErr w:type="spellStart"/>
      <w:r w:rsidR="003F3B01">
        <w:t>schedule</w:t>
      </w:r>
      <w:proofErr w:type="spellEnd"/>
      <w:r w:rsidR="003F3B01">
        <w:t xml:space="preserve"> </w:t>
      </w:r>
      <w:r>
        <w:t xml:space="preserve">of all of </w:t>
      </w:r>
      <w:proofErr w:type="spellStart"/>
      <w:r>
        <w:t>these</w:t>
      </w:r>
      <w:proofErr w:type="spellEnd"/>
      <w:r>
        <w:t xml:space="preserve"> </w:t>
      </w:r>
      <w:proofErr w:type="spellStart"/>
      <w:r w:rsidR="003F3B01">
        <w:t>offenders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(26.39%) or training (18.69%),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37.94% to </w:t>
      </w:r>
      <w:proofErr w:type="spellStart"/>
      <w:r>
        <w:t>presence</w:t>
      </w:r>
      <w:proofErr w:type="spellEnd"/>
      <w:r>
        <w:t xml:space="preserve"> in the place of supervision and 16.98% to </w:t>
      </w:r>
      <w:proofErr w:type="spellStart"/>
      <w:r w:rsidR="003F3B01">
        <w:t>exite</w:t>
      </w:r>
      <w:proofErr w:type="spellEnd"/>
      <w:r w:rsidR="003F3B01">
        <w:t xml:space="preserve"> </w:t>
      </w:r>
      <w:proofErr w:type="spellStart"/>
      <w:r w:rsidR="003F3B01">
        <w:t>hours</w:t>
      </w:r>
      <w:proofErr w:type="spellEnd"/>
      <w:r w:rsidR="003F3B01">
        <w:t xml:space="preserve"> </w:t>
      </w:r>
      <w:r>
        <w:t xml:space="preserve"> </w:t>
      </w:r>
      <w:proofErr w:type="spellStart"/>
      <w:r>
        <w:t>authorised</w:t>
      </w:r>
      <w:proofErr w:type="spellEnd"/>
      <w:r>
        <w:t xml:space="preserve"> for </w:t>
      </w:r>
      <w:proofErr w:type="spellStart"/>
      <w:r w:rsidR="003F3B01">
        <w:t>other</w:t>
      </w:r>
      <w:proofErr w:type="spellEnd"/>
      <w:r w:rsidR="003F3B01">
        <w:t xml:space="preserve"> </w:t>
      </w:r>
      <w:proofErr w:type="spellStart"/>
      <w:r w:rsidR="003F3B01">
        <w:t>purposes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or training. </w:t>
      </w:r>
    </w:p>
    <w:p w14:paraId="527CD0A5" w14:textId="77777777" w:rsidR="009B5B53" w:rsidRDefault="003F3B01" w:rsidP="00A60DEF">
      <w:pPr>
        <w:jc w:val="both"/>
      </w:pPr>
      <w:proofErr w:type="spellStart"/>
      <w:r>
        <w:t>A</w:t>
      </w:r>
      <w:r w:rsidRPr="003F3B01">
        <w:t>mong</w:t>
      </w:r>
      <w:proofErr w:type="spellEnd"/>
      <w:r w:rsidRPr="003F3B01">
        <w:t xml:space="preserve"> the </w:t>
      </w:r>
      <w:r>
        <w:t xml:space="preserve">exit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of a </w:t>
      </w:r>
      <w:proofErr w:type="spellStart"/>
      <w:r>
        <w:t>work</w:t>
      </w:r>
      <w:proofErr w:type="spellEnd"/>
      <w:r w:rsidR="00A60DEF">
        <w:t xml:space="preserve">, 19.09% </w:t>
      </w:r>
      <w:proofErr w:type="spellStart"/>
      <w:r w:rsidR="00A60DEF">
        <w:t>were</w:t>
      </w:r>
      <w:proofErr w:type="spellEnd"/>
      <w:r w:rsidR="00A60DEF">
        <w:t xml:space="preserve"> </w:t>
      </w:r>
      <w:proofErr w:type="spellStart"/>
      <w:r w:rsidR="00A60DEF">
        <w:t>granted</w:t>
      </w:r>
      <w:proofErr w:type="spellEnd"/>
      <w:r w:rsidR="00A60DEF">
        <w:t xml:space="preserve"> for </w:t>
      </w:r>
      <w:proofErr w:type="spellStart"/>
      <w:r w:rsidR="00A60DEF">
        <w:t>work</w:t>
      </w:r>
      <w:proofErr w:type="spellEnd"/>
      <w:r w:rsidR="00A60DEF">
        <w:t xml:space="preserve"> as an </w:t>
      </w:r>
      <w:proofErr w:type="spellStart"/>
      <w:r w:rsidR="00A60DEF">
        <w:t>employee</w:t>
      </w:r>
      <w:proofErr w:type="spellEnd"/>
      <w:r w:rsidR="00A60DEF">
        <w:t xml:space="preserve">, 4.33% for </w:t>
      </w:r>
      <w:proofErr w:type="spellStart"/>
      <w:r w:rsidR="00A60DEF">
        <w:t>work</w:t>
      </w:r>
      <w:proofErr w:type="spellEnd"/>
      <w:r w:rsidR="00A60DEF">
        <w:t xml:space="preserve"> as a self-</w:t>
      </w:r>
      <w:proofErr w:type="spellStart"/>
      <w:r w:rsidR="00A60DEF">
        <w:t>employed</w:t>
      </w:r>
      <w:proofErr w:type="spellEnd"/>
      <w:r w:rsidR="00A60DEF">
        <w:t xml:space="preserve"> </w:t>
      </w:r>
      <w:proofErr w:type="spellStart"/>
      <w:r w:rsidR="00A60DEF">
        <w:t>person</w:t>
      </w:r>
      <w:proofErr w:type="spellEnd"/>
      <w:r w:rsidR="00A60DEF">
        <w:t xml:space="preserve"> and 2.96% for </w:t>
      </w:r>
      <w:proofErr w:type="spellStart"/>
      <w:r w:rsidR="00A60DEF">
        <w:t>work</w:t>
      </w:r>
      <w:proofErr w:type="spellEnd"/>
      <w:r w:rsidR="00A60DEF">
        <w:t xml:space="preserve"> as a </w:t>
      </w:r>
      <w:proofErr w:type="spellStart"/>
      <w:r w:rsidR="00A60DEF">
        <w:t>volunteer</w:t>
      </w:r>
      <w:proofErr w:type="spellEnd"/>
      <w:r w:rsidR="00A60DEF">
        <w:t>.</w:t>
      </w:r>
    </w:p>
    <w:p w14:paraId="195D3970" w14:textId="77777777" w:rsidR="000135A2" w:rsidRDefault="000135A2" w:rsidP="00027D60"/>
    <w:p w14:paraId="28713BF4" w14:textId="77777777" w:rsidR="003576DB" w:rsidRDefault="000135A2">
      <w:r>
        <w:rPr>
          <w:noProof/>
          <w:lang w:eastAsia="fr-BE"/>
        </w:rPr>
        <w:drawing>
          <wp:inline distT="0" distB="0" distL="0" distR="0" wp14:anchorId="143E7D20" wp14:editId="3C52F36A">
            <wp:extent cx="5699760" cy="4846320"/>
            <wp:effectExtent l="0" t="0" r="0" b="0"/>
            <wp:docPr id="6" name="Picture 4" descr="Inserted picture RelID: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Inserted picture RelID: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48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5D74F" w14:textId="77777777" w:rsidR="00E84ACF" w:rsidRDefault="00E84ACF"/>
    <w:sectPr w:rsidR="00E84A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63F3" w14:textId="77777777" w:rsidR="0092215D" w:rsidRDefault="0092215D" w:rsidP="000135A2">
      <w:pPr>
        <w:spacing w:after="0" w:line="240" w:lineRule="auto"/>
      </w:pPr>
      <w:r>
        <w:separator/>
      </w:r>
    </w:p>
  </w:endnote>
  <w:endnote w:type="continuationSeparator" w:id="0">
    <w:p w14:paraId="5F9C3CED" w14:textId="77777777" w:rsidR="0092215D" w:rsidRDefault="0092215D" w:rsidP="0001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000576"/>
      <w:docPartObj>
        <w:docPartGallery w:val="Page Numbers (Bottom of Page)"/>
        <w:docPartUnique/>
      </w:docPartObj>
    </w:sdtPr>
    <w:sdtEndPr/>
    <w:sdtContent>
      <w:p w14:paraId="7850CB1C" w14:textId="77777777" w:rsidR="000135A2" w:rsidRDefault="000135A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B01" w:rsidRPr="003F3B01">
          <w:rPr>
            <w:noProof/>
            <w:lang w:val="fr-FR"/>
          </w:rPr>
          <w:t>1</w:t>
        </w:r>
        <w:r>
          <w:fldChar w:fldCharType="end"/>
        </w:r>
      </w:p>
    </w:sdtContent>
  </w:sdt>
  <w:p w14:paraId="4E8CF352" w14:textId="77777777" w:rsidR="000135A2" w:rsidRDefault="000135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0B97" w14:textId="77777777" w:rsidR="0092215D" w:rsidRDefault="0092215D" w:rsidP="000135A2">
      <w:pPr>
        <w:spacing w:after="0" w:line="240" w:lineRule="auto"/>
      </w:pPr>
      <w:r>
        <w:separator/>
      </w:r>
    </w:p>
  </w:footnote>
  <w:footnote w:type="continuationSeparator" w:id="0">
    <w:p w14:paraId="409162BA" w14:textId="77777777" w:rsidR="0092215D" w:rsidRDefault="0092215D" w:rsidP="0001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B528" w14:textId="77777777" w:rsidR="000135A2" w:rsidRDefault="000135A2">
    <w:pPr>
      <w:pStyle w:val="Koptekst"/>
    </w:pPr>
    <w:r>
      <w:rPr>
        <w:rFonts w:ascii="Arial" w:hAnsi="Arial" w:cs="Arial"/>
        <w:noProof/>
        <w:color w:val="1F497D"/>
        <w:sz w:val="20"/>
        <w:szCs w:val="20"/>
        <w:lang w:eastAsia="fr-BE"/>
      </w:rPr>
      <w:drawing>
        <wp:inline distT="0" distB="0" distL="0" distR="0" wp14:anchorId="31A781A4" wp14:editId="02252DE0">
          <wp:extent cx="1470660" cy="452047"/>
          <wp:effectExtent l="0" t="0" r="0" b="5715"/>
          <wp:docPr id="1" name="Image 1" descr="sans-t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143" cy="4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EAB6D" w14:textId="77777777" w:rsidR="000135A2" w:rsidRDefault="000135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0519"/>
    <w:multiLevelType w:val="hybridMultilevel"/>
    <w:tmpl w:val="107A790A"/>
    <w:lvl w:ilvl="0" w:tplc="BD7CF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5C"/>
    <w:rsid w:val="000135A2"/>
    <w:rsid w:val="00021F9D"/>
    <w:rsid w:val="00027D60"/>
    <w:rsid w:val="00311884"/>
    <w:rsid w:val="003576DB"/>
    <w:rsid w:val="003F3B01"/>
    <w:rsid w:val="00456945"/>
    <w:rsid w:val="004E2C52"/>
    <w:rsid w:val="0050149A"/>
    <w:rsid w:val="00503ACB"/>
    <w:rsid w:val="00556352"/>
    <w:rsid w:val="006E4F7D"/>
    <w:rsid w:val="006F435E"/>
    <w:rsid w:val="00773506"/>
    <w:rsid w:val="00851A4E"/>
    <w:rsid w:val="00866D33"/>
    <w:rsid w:val="008F21B2"/>
    <w:rsid w:val="0092215D"/>
    <w:rsid w:val="009B5B53"/>
    <w:rsid w:val="00A60DEF"/>
    <w:rsid w:val="00B57356"/>
    <w:rsid w:val="00C13194"/>
    <w:rsid w:val="00CF27F2"/>
    <w:rsid w:val="00DB5F2B"/>
    <w:rsid w:val="00DD20BF"/>
    <w:rsid w:val="00E260B5"/>
    <w:rsid w:val="00E84ACF"/>
    <w:rsid w:val="00E90B32"/>
    <w:rsid w:val="00E9435C"/>
    <w:rsid w:val="00EB2DCA"/>
    <w:rsid w:val="00F0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618C"/>
  <w15:chartTrackingRefBased/>
  <w15:docId w15:val="{C268FEFD-C603-4ABC-B3EE-CB76BD9F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D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35A2"/>
  </w:style>
  <w:style w:type="paragraph" w:styleId="Voettekst">
    <w:name w:val="footer"/>
    <w:basedOn w:val="Standaard"/>
    <w:link w:val="VoettekstChar"/>
    <w:uiPriority w:val="99"/>
    <w:unhideWhenUsed/>
    <w:rsid w:val="0001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35A2"/>
  </w:style>
  <w:style w:type="character" w:styleId="Nadruk">
    <w:name w:val="Emphasis"/>
    <w:basedOn w:val="Standaardalinea-lettertype"/>
    <w:uiPriority w:val="20"/>
    <w:qFormat/>
    <w:rsid w:val="00013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8FA.64805B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PEROMET Jonathan</dc:creator>
  <cp:keywords/>
  <dc:description/>
  <cp:lastModifiedBy>Vanhove Annemie</cp:lastModifiedBy>
  <cp:revision>2</cp:revision>
  <dcterms:created xsi:type="dcterms:W3CDTF">2023-02-09T15:03:00Z</dcterms:created>
  <dcterms:modified xsi:type="dcterms:W3CDTF">2023-02-09T15:03:00Z</dcterms:modified>
</cp:coreProperties>
</file>